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D0" w:rsidRDefault="00FF1A8E">
      <w:pPr>
        <w:jc w:val="center"/>
      </w:pPr>
      <w:r>
        <w:rPr>
          <w:rFonts w:asciiTheme="majorEastAsia" w:eastAsiaTheme="majorEastAsia" w:hAnsiTheme="majorEastAsia"/>
          <w:b/>
          <w:color w:val="000000" w:themeColor="text1"/>
          <w:sz w:val="40"/>
          <w:szCs w:val="40"/>
        </w:rPr>
        <w:t>組合員の皆様へ</w:t>
      </w:r>
    </w:p>
    <w:p w:rsidR="005607D0" w:rsidRDefault="005607D0">
      <w:pPr>
        <w:jc w:val="center"/>
        <w:rPr>
          <w:rFonts w:asciiTheme="majorEastAsia" w:eastAsiaTheme="majorEastAsia" w:hAnsiTheme="majorEastAsia"/>
          <w:b/>
          <w:color w:val="000000" w:themeColor="text1"/>
          <w:sz w:val="40"/>
          <w:szCs w:val="40"/>
        </w:rPr>
      </w:pPr>
    </w:p>
    <w:p w:rsidR="005607D0" w:rsidRDefault="00FF1A8E">
      <w:pPr>
        <w:jc w:val="center"/>
        <w:rPr>
          <w:rFonts w:asciiTheme="majorEastAsia" w:eastAsiaTheme="majorEastAsia" w:hAnsiTheme="majorEastAsia"/>
          <w:b/>
          <w:color w:val="FF0000"/>
          <w:sz w:val="40"/>
          <w:szCs w:val="40"/>
        </w:rPr>
      </w:pPr>
      <w:r>
        <w:rPr>
          <w:rFonts w:asciiTheme="majorEastAsia" w:eastAsiaTheme="majorEastAsia" w:hAnsiTheme="majorEastAsia"/>
          <w:b/>
          <w:color w:val="FF0000"/>
          <w:sz w:val="40"/>
          <w:szCs w:val="40"/>
        </w:rPr>
        <w:t>新型コロナウイルス感染対策としての</w:t>
      </w:r>
    </w:p>
    <w:p w:rsidR="005607D0" w:rsidRDefault="00FF1A8E">
      <w:pPr>
        <w:jc w:val="center"/>
        <w:rPr>
          <w:rFonts w:asciiTheme="majorEastAsia" w:eastAsiaTheme="majorEastAsia" w:hAnsiTheme="majorEastAsia"/>
          <w:b/>
          <w:color w:val="FF0000"/>
          <w:sz w:val="40"/>
          <w:szCs w:val="40"/>
          <w:u w:val="thick"/>
        </w:rPr>
      </w:pPr>
      <w:r>
        <w:rPr>
          <w:rFonts w:asciiTheme="majorEastAsia" w:eastAsiaTheme="majorEastAsia" w:hAnsiTheme="majorEastAsia"/>
          <w:b/>
          <w:color w:val="FF0000"/>
          <w:sz w:val="40"/>
          <w:szCs w:val="40"/>
          <w:u w:val="thick"/>
        </w:rPr>
        <w:t>キャッシュレス決済の推奨について</w:t>
      </w:r>
    </w:p>
    <w:p w:rsidR="005607D0" w:rsidRDefault="005607D0">
      <w:pPr>
        <w:jc w:val="left"/>
        <w:rPr>
          <w:rFonts w:asciiTheme="majorEastAsia" w:eastAsiaTheme="majorEastAsia" w:hAnsiTheme="majorEastAsia"/>
          <w:b/>
          <w:color w:val="000000" w:themeColor="text1"/>
          <w:sz w:val="24"/>
          <w:szCs w:val="24"/>
        </w:rPr>
      </w:pPr>
    </w:p>
    <w:p w:rsidR="005607D0" w:rsidRDefault="00FF1A8E">
      <w:pPr>
        <w:ind w:firstLine="241"/>
        <w:jc w:val="left"/>
      </w:pPr>
      <w:r>
        <w:rPr>
          <w:rFonts w:asciiTheme="majorEastAsia" w:eastAsiaTheme="majorEastAsia" w:hAnsiTheme="majorEastAsia"/>
          <w:b/>
          <w:color w:val="000000" w:themeColor="text1"/>
          <w:sz w:val="24"/>
          <w:szCs w:val="24"/>
        </w:rPr>
        <w:t>この度、当</w:t>
      </w:r>
      <w:r w:rsidR="00450683">
        <w:rPr>
          <w:rFonts w:asciiTheme="majorEastAsia" w:eastAsiaTheme="majorEastAsia" w:hAnsiTheme="majorEastAsia" w:hint="eastAsia"/>
          <w:b/>
          <w:color w:val="000000" w:themeColor="text1"/>
          <w:sz w:val="24"/>
          <w:szCs w:val="24"/>
        </w:rPr>
        <w:t>富山県飲食業生活衛生同業組合</w:t>
      </w:r>
      <w:bookmarkStart w:id="0" w:name="_GoBack"/>
      <w:bookmarkEnd w:id="0"/>
      <w:r>
        <w:rPr>
          <w:rFonts w:asciiTheme="majorEastAsia" w:eastAsiaTheme="majorEastAsia" w:hAnsiTheme="majorEastAsia"/>
          <w:b/>
          <w:color w:val="000000" w:themeColor="text1"/>
          <w:sz w:val="24"/>
          <w:szCs w:val="24"/>
        </w:rPr>
        <w:t>といたしまして新型コロナウイルス感染対策予防対策の一環として非接触型決済サービス（ＱＲコード決済・スマホ決済）キャッシュレス決済</w:t>
      </w:r>
      <w:r>
        <w:rPr>
          <w:rFonts w:asciiTheme="majorEastAsia" w:eastAsiaTheme="majorEastAsia" w:hAnsiTheme="majorEastAsia"/>
          <w:b/>
          <w:color w:val="000000" w:themeColor="text1"/>
          <w:sz w:val="24"/>
          <w:szCs w:val="24"/>
          <w:u w:color="FF0000"/>
        </w:rPr>
        <w:t>を</w:t>
      </w:r>
      <w:r>
        <w:rPr>
          <w:rFonts w:asciiTheme="majorEastAsia" w:eastAsiaTheme="majorEastAsia" w:hAnsiTheme="majorEastAsia"/>
          <w:b/>
          <w:color w:val="000000" w:themeColor="text1"/>
          <w:sz w:val="24"/>
          <w:szCs w:val="24"/>
          <w:u w:val="double" w:color="0D0D0D"/>
        </w:rPr>
        <w:t>推奨をしております</w:t>
      </w:r>
      <w:r>
        <w:rPr>
          <w:rFonts w:asciiTheme="majorEastAsia" w:eastAsiaTheme="majorEastAsia" w:hAnsiTheme="majorEastAsia"/>
          <w:b/>
          <w:color w:val="000000" w:themeColor="text1"/>
          <w:sz w:val="24"/>
          <w:szCs w:val="24"/>
        </w:rPr>
        <w:t>。</w:t>
      </w:r>
    </w:p>
    <w:p w:rsidR="005607D0" w:rsidRDefault="005607D0">
      <w:pPr>
        <w:jc w:val="left"/>
        <w:rPr>
          <w:rFonts w:asciiTheme="majorEastAsia" w:eastAsiaTheme="majorEastAsia" w:hAnsiTheme="majorEastAsia"/>
          <w:b/>
          <w:color w:val="000000" w:themeColor="text1"/>
          <w:sz w:val="24"/>
          <w:szCs w:val="24"/>
        </w:rPr>
      </w:pPr>
    </w:p>
    <w:p w:rsidR="005607D0" w:rsidRDefault="00FF1A8E">
      <w:pPr>
        <w:jc w:val="left"/>
        <w:rPr>
          <w:rFonts w:asciiTheme="majorEastAsia" w:eastAsiaTheme="majorEastAsia" w:hAnsiTheme="majorEastAsia"/>
          <w:b/>
          <w:color w:val="000000" w:themeColor="text1"/>
          <w:sz w:val="28"/>
          <w:szCs w:val="28"/>
        </w:rPr>
      </w:pPr>
      <w:r>
        <w:rPr>
          <w:rFonts w:asciiTheme="majorEastAsia" w:eastAsiaTheme="majorEastAsia" w:hAnsiTheme="majorEastAsia"/>
          <w:b/>
          <w:color w:val="000000" w:themeColor="text1"/>
          <w:sz w:val="28"/>
          <w:szCs w:val="28"/>
        </w:rPr>
        <w:t>●その中で最も利用者数、加盟店数が多く、知名度も高い</w:t>
      </w:r>
    </w:p>
    <w:p w:rsidR="005607D0" w:rsidRDefault="00FF1A8E">
      <w:pPr>
        <w:jc w:val="left"/>
        <w:rPr>
          <w:rFonts w:asciiTheme="majorEastAsia" w:eastAsiaTheme="majorEastAsia" w:hAnsiTheme="majorEastAsia"/>
          <w:b/>
          <w:color w:val="000000" w:themeColor="text1"/>
          <w:sz w:val="28"/>
          <w:szCs w:val="28"/>
        </w:rPr>
      </w:pPr>
      <w:r>
        <w:rPr>
          <w:rFonts w:asciiTheme="majorEastAsia" w:eastAsiaTheme="majorEastAsia" w:hAnsiTheme="majorEastAsia"/>
          <w:b/>
          <w:color w:val="000000" w:themeColor="text1"/>
          <w:sz w:val="28"/>
          <w:szCs w:val="28"/>
        </w:rPr>
        <w:t>「</w:t>
      </w:r>
      <w:r>
        <w:rPr>
          <w:rFonts w:asciiTheme="majorEastAsia" w:eastAsiaTheme="majorEastAsia" w:hAnsiTheme="majorEastAsia"/>
          <w:b/>
          <w:color w:val="000000" w:themeColor="text1"/>
          <w:sz w:val="32"/>
          <w:szCs w:val="32"/>
        </w:rPr>
        <w:t>ＰａｙＰａｙ</w:t>
      </w:r>
      <w:r>
        <w:rPr>
          <w:rFonts w:asciiTheme="majorEastAsia" w:eastAsiaTheme="majorEastAsia" w:hAnsiTheme="majorEastAsia"/>
          <w:b/>
          <w:color w:val="000000" w:themeColor="text1"/>
          <w:sz w:val="28"/>
          <w:szCs w:val="28"/>
        </w:rPr>
        <w:t>」を推奨しております。</w:t>
      </w:r>
    </w:p>
    <w:p w:rsidR="005607D0" w:rsidRDefault="005607D0">
      <w:pPr>
        <w:jc w:val="left"/>
        <w:rPr>
          <w:rFonts w:asciiTheme="majorEastAsia" w:eastAsiaTheme="majorEastAsia" w:hAnsiTheme="majorEastAsia"/>
          <w:b/>
          <w:color w:val="000000" w:themeColor="text1"/>
          <w:sz w:val="24"/>
          <w:szCs w:val="24"/>
        </w:rPr>
      </w:pPr>
    </w:p>
    <w:p w:rsidR="005607D0" w:rsidRDefault="00FF1A8E">
      <w:pPr>
        <w:jc w:val="left"/>
        <w:rPr>
          <w:rFonts w:asciiTheme="majorEastAsia" w:eastAsiaTheme="majorEastAsia" w:hAnsiTheme="majorEastAsia"/>
          <w:b/>
          <w:color w:val="000000" w:themeColor="text1"/>
          <w:sz w:val="24"/>
          <w:szCs w:val="24"/>
        </w:rPr>
      </w:pPr>
      <w:r>
        <w:rPr>
          <w:rFonts w:asciiTheme="majorEastAsia" w:eastAsiaTheme="majorEastAsia" w:hAnsiTheme="majorEastAsia"/>
          <w:b/>
          <w:color w:val="000000" w:themeColor="text1"/>
          <w:sz w:val="24"/>
          <w:szCs w:val="24"/>
        </w:rPr>
        <w:t>理由といたしましては、３つあります。</w:t>
      </w:r>
    </w:p>
    <w:p w:rsidR="005607D0" w:rsidRDefault="005607D0">
      <w:pPr>
        <w:jc w:val="left"/>
        <w:rPr>
          <w:rFonts w:asciiTheme="majorEastAsia" w:eastAsiaTheme="majorEastAsia" w:hAnsiTheme="majorEastAsia"/>
          <w:b/>
          <w:color w:val="000000" w:themeColor="text1"/>
          <w:sz w:val="24"/>
          <w:szCs w:val="24"/>
        </w:rPr>
      </w:pPr>
    </w:p>
    <w:p w:rsidR="005607D0" w:rsidRDefault="00FF1A8E">
      <w:pPr>
        <w:jc w:val="left"/>
        <w:rPr>
          <w:rFonts w:asciiTheme="majorEastAsia" w:eastAsiaTheme="majorEastAsia" w:hAnsiTheme="majorEastAsia"/>
          <w:b/>
          <w:color w:val="000000" w:themeColor="text1"/>
          <w:sz w:val="24"/>
          <w:szCs w:val="24"/>
        </w:rPr>
      </w:pPr>
      <w:r>
        <w:rPr>
          <w:rFonts w:asciiTheme="majorEastAsia" w:eastAsiaTheme="majorEastAsia" w:hAnsiTheme="majorEastAsia"/>
          <w:b/>
          <w:color w:val="000000" w:themeColor="text1"/>
          <w:sz w:val="24"/>
          <w:szCs w:val="24"/>
        </w:rPr>
        <w:t>１. 導入コストが無料</w:t>
      </w:r>
    </w:p>
    <w:p w:rsidR="005607D0" w:rsidRDefault="00FF1A8E">
      <w:pPr>
        <w:jc w:val="left"/>
        <w:rPr>
          <w:rFonts w:asciiTheme="majorEastAsia" w:eastAsiaTheme="majorEastAsia" w:hAnsiTheme="majorEastAsia"/>
          <w:b/>
          <w:color w:val="000000" w:themeColor="text1"/>
          <w:sz w:val="24"/>
          <w:szCs w:val="24"/>
        </w:rPr>
      </w:pPr>
      <w:r>
        <w:rPr>
          <w:rFonts w:asciiTheme="majorEastAsia" w:eastAsiaTheme="majorEastAsia" w:hAnsiTheme="majorEastAsia"/>
          <w:b/>
          <w:color w:val="000000" w:themeColor="text1"/>
          <w:sz w:val="24"/>
          <w:szCs w:val="24"/>
        </w:rPr>
        <w:t>２. 手数料（決済手数料・振込手数料）が無料※</w:t>
      </w:r>
    </w:p>
    <w:p w:rsidR="005607D0" w:rsidRDefault="00FF1A8E">
      <w:pPr>
        <w:ind w:left="482" w:hanging="482"/>
        <w:jc w:val="left"/>
        <w:rPr>
          <w:rFonts w:asciiTheme="majorEastAsia" w:eastAsiaTheme="majorEastAsia" w:hAnsiTheme="majorEastAsia"/>
          <w:b/>
          <w:color w:val="000000" w:themeColor="text1"/>
          <w:sz w:val="24"/>
          <w:szCs w:val="24"/>
        </w:rPr>
      </w:pPr>
      <w:r>
        <w:rPr>
          <w:rFonts w:asciiTheme="majorEastAsia" w:eastAsiaTheme="majorEastAsia" w:hAnsiTheme="majorEastAsia"/>
          <w:b/>
          <w:color w:val="000000" w:themeColor="text1"/>
          <w:sz w:val="24"/>
          <w:szCs w:val="24"/>
        </w:rPr>
        <w:t>３. スマートホン、タブレット、又はインターネットに繋がるパソコンがあれば簡単に利用出来る</w:t>
      </w:r>
    </w:p>
    <w:p w:rsidR="005607D0" w:rsidRDefault="00FF1A8E">
      <w:pPr>
        <w:ind w:left="482" w:hanging="482"/>
        <w:jc w:val="left"/>
      </w:pPr>
      <w:r>
        <w:rPr>
          <w:rFonts w:asciiTheme="majorEastAsia" w:eastAsiaTheme="majorEastAsia" w:hAnsiTheme="majorEastAsia"/>
          <w:b/>
          <w:color w:val="000000" w:themeColor="text1"/>
          <w:sz w:val="24"/>
          <w:szCs w:val="24"/>
        </w:rPr>
        <w:t>※ ２０２１年９月３０日まで決済手数料は無料となっており、以降は1.98％を予定。</w:t>
      </w:r>
    </w:p>
    <w:p w:rsidR="005607D0" w:rsidRDefault="005607D0">
      <w:pPr>
        <w:ind w:left="482" w:hanging="482"/>
        <w:jc w:val="left"/>
        <w:rPr>
          <w:rFonts w:asciiTheme="majorEastAsia" w:eastAsiaTheme="majorEastAsia" w:hAnsiTheme="majorEastAsia"/>
          <w:b/>
          <w:color w:val="000000" w:themeColor="text1"/>
          <w:sz w:val="24"/>
          <w:szCs w:val="24"/>
        </w:rPr>
      </w:pPr>
    </w:p>
    <w:p w:rsidR="005607D0" w:rsidRDefault="005607D0">
      <w:pPr>
        <w:ind w:left="482" w:hanging="482"/>
        <w:jc w:val="left"/>
        <w:rPr>
          <w:rFonts w:asciiTheme="majorEastAsia" w:eastAsiaTheme="majorEastAsia" w:hAnsiTheme="majorEastAsia"/>
          <w:b/>
          <w:color w:val="000000" w:themeColor="text1"/>
          <w:sz w:val="24"/>
          <w:szCs w:val="24"/>
        </w:rPr>
      </w:pPr>
    </w:p>
    <w:p w:rsidR="005607D0" w:rsidRDefault="00FF1A8E">
      <w:pPr>
        <w:pBdr>
          <w:top w:val="thinThickSmallGap" w:sz="24" w:space="1" w:color="FF0000"/>
          <w:left w:val="thinThickSmallGap" w:sz="24" w:space="4" w:color="FF0000"/>
          <w:bottom w:val="thickThinSmallGap" w:sz="24" w:space="1" w:color="FF0000"/>
          <w:right w:val="thickThinSmallGap" w:sz="24" w:space="4" w:color="FF0000"/>
        </w:pBdr>
        <w:ind w:left="522" w:hanging="522"/>
        <w:jc w:val="left"/>
        <w:rPr>
          <w:rFonts w:asciiTheme="majorEastAsia" w:eastAsiaTheme="majorEastAsia" w:hAnsiTheme="majorEastAsia"/>
          <w:b/>
          <w:color w:val="000000" w:themeColor="text1"/>
          <w:sz w:val="26"/>
          <w:szCs w:val="26"/>
        </w:rPr>
      </w:pPr>
      <w:r>
        <w:rPr>
          <w:rFonts w:asciiTheme="majorEastAsia" w:eastAsiaTheme="majorEastAsia" w:hAnsiTheme="majorEastAsia"/>
          <w:b/>
          <w:color w:val="000000" w:themeColor="text1"/>
          <w:sz w:val="26"/>
          <w:szCs w:val="26"/>
        </w:rPr>
        <w:t>◎ これにより、富山県内で『ＰａｙＰａｙ』の案内活動を実施しており</w:t>
      </w:r>
    </w:p>
    <w:p w:rsidR="005607D0" w:rsidRDefault="00FF1A8E">
      <w:pPr>
        <w:pBdr>
          <w:top w:val="thinThickSmallGap" w:sz="24" w:space="1" w:color="FF0000"/>
          <w:left w:val="thinThickSmallGap" w:sz="24" w:space="4" w:color="FF0000"/>
          <w:bottom w:val="thickThinSmallGap" w:sz="24" w:space="1" w:color="FF0000"/>
          <w:right w:val="thickThinSmallGap" w:sz="24" w:space="4" w:color="FF0000"/>
        </w:pBdr>
        <w:ind w:left="522" w:hanging="522"/>
        <w:jc w:val="left"/>
      </w:pPr>
      <w:r>
        <w:rPr>
          <w:rFonts w:asciiTheme="majorEastAsia" w:eastAsiaTheme="majorEastAsia" w:hAnsiTheme="majorEastAsia"/>
          <w:b/>
          <w:color w:val="000000" w:themeColor="text1"/>
          <w:sz w:val="26"/>
          <w:szCs w:val="26"/>
        </w:rPr>
        <w:t>ます。</w:t>
      </w:r>
      <w:bookmarkStart w:id="1" w:name="__DdeLink__55_2757898927"/>
      <w:r>
        <w:rPr>
          <w:rFonts w:asciiTheme="majorEastAsia" w:eastAsiaTheme="majorEastAsia" w:hAnsiTheme="majorEastAsia"/>
          <w:b/>
          <w:color w:val="000000" w:themeColor="text1"/>
          <w:sz w:val="26"/>
          <w:szCs w:val="26"/>
          <w:u w:val="thick"/>
        </w:rPr>
        <w:t>株式会社キュービックネットワークスジャパン</w:t>
      </w:r>
      <w:bookmarkEnd w:id="1"/>
      <w:r>
        <w:rPr>
          <w:rFonts w:asciiTheme="majorEastAsia" w:eastAsiaTheme="majorEastAsia" w:hAnsiTheme="majorEastAsia"/>
          <w:b/>
          <w:color w:val="000000" w:themeColor="text1"/>
          <w:sz w:val="26"/>
          <w:szCs w:val="26"/>
          <w:u w:val="thick"/>
        </w:rPr>
        <w:t>の担当者</w:t>
      </w:r>
    </w:p>
    <w:p w:rsidR="005607D0" w:rsidRDefault="00FF1A8E">
      <w:pPr>
        <w:pBdr>
          <w:top w:val="thinThickSmallGap" w:sz="24" w:space="1" w:color="FF0000"/>
          <w:left w:val="thinThickSmallGap" w:sz="24" w:space="4" w:color="FF0000"/>
          <w:bottom w:val="thickThinSmallGap" w:sz="24" w:space="1" w:color="FF0000"/>
          <w:right w:val="thickThinSmallGap" w:sz="24" w:space="4" w:color="FF0000"/>
        </w:pBdr>
        <w:ind w:left="522" w:hanging="522"/>
        <w:jc w:val="left"/>
      </w:pPr>
      <w:r>
        <w:rPr>
          <w:rFonts w:asciiTheme="majorEastAsia" w:eastAsiaTheme="majorEastAsia" w:hAnsiTheme="majorEastAsia"/>
          <w:b/>
          <w:color w:val="000000" w:themeColor="text1"/>
          <w:sz w:val="26"/>
          <w:szCs w:val="26"/>
        </w:rPr>
        <w:t>（ＰａｙＰａｙ株式会社 業務委託会社）から組合員の皆様の店舗に連絡が入る可能性もございますので、その際にはどうぞご対応の方よろしくお願い致します</w:t>
      </w:r>
    </w:p>
    <w:p w:rsidR="005607D0" w:rsidRDefault="005607D0">
      <w:pPr>
        <w:pBdr>
          <w:top w:val="thinThickSmallGap" w:sz="24" w:space="1" w:color="FF0000"/>
          <w:left w:val="thinThickSmallGap" w:sz="24" w:space="4" w:color="FF0000"/>
          <w:bottom w:val="thickThinSmallGap" w:sz="24" w:space="1" w:color="FF0000"/>
          <w:right w:val="thickThinSmallGap" w:sz="24" w:space="4" w:color="FF0000"/>
        </w:pBdr>
        <w:jc w:val="left"/>
        <w:rPr>
          <w:rFonts w:asciiTheme="majorEastAsia" w:eastAsiaTheme="majorEastAsia" w:hAnsiTheme="majorEastAsia"/>
          <w:b/>
          <w:color w:val="000000" w:themeColor="text1"/>
          <w:sz w:val="26"/>
          <w:szCs w:val="26"/>
        </w:rPr>
      </w:pPr>
    </w:p>
    <w:p w:rsidR="005607D0" w:rsidRDefault="005607D0">
      <w:pPr>
        <w:ind w:left="482" w:hanging="482"/>
        <w:jc w:val="left"/>
        <w:rPr>
          <w:rFonts w:asciiTheme="majorEastAsia" w:eastAsiaTheme="majorEastAsia" w:hAnsiTheme="majorEastAsia"/>
          <w:b/>
          <w:color w:val="FF0000"/>
          <w:sz w:val="24"/>
          <w:szCs w:val="24"/>
        </w:rPr>
      </w:pPr>
    </w:p>
    <w:p w:rsidR="005607D0" w:rsidRDefault="00FF1A8E" w:rsidP="00450683">
      <w:pPr>
        <w:snapToGrid w:val="0"/>
        <w:ind w:left="482" w:hanging="482"/>
        <w:jc w:val="right"/>
        <w:rPr>
          <w:rFonts w:asciiTheme="majorEastAsia" w:eastAsiaTheme="majorEastAsia" w:hAnsiTheme="majorEastAsia"/>
          <w:b/>
          <w:color w:val="000000"/>
          <w:sz w:val="24"/>
          <w:szCs w:val="24"/>
        </w:rPr>
      </w:pPr>
      <w:r>
        <w:rPr>
          <w:rFonts w:ascii="メイリオ" w:eastAsia="メイリオ" w:hAnsi="メイリオ"/>
          <w:b/>
          <w:color w:val="000000"/>
          <w:sz w:val="24"/>
          <w:szCs w:val="24"/>
        </w:rPr>
        <w:t>問い合わせ先</w:t>
      </w:r>
    </w:p>
    <w:p w:rsidR="005607D0" w:rsidRDefault="00FF1A8E" w:rsidP="00450683">
      <w:pPr>
        <w:snapToGrid w:val="0"/>
        <w:ind w:left="482" w:hanging="482"/>
        <w:jc w:val="right"/>
        <w:rPr>
          <w:rFonts w:asciiTheme="majorEastAsia" w:eastAsiaTheme="majorEastAsia" w:hAnsiTheme="majorEastAsia"/>
          <w:b/>
          <w:color w:val="000000"/>
          <w:sz w:val="24"/>
          <w:szCs w:val="24"/>
        </w:rPr>
      </w:pPr>
      <w:r>
        <w:rPr>
          <w:rFonts w:ascii="メイリオ" w:eastAsia="メイリオ" w:hAnsi="メイリオ"/>
          <w:b/>
          <w:color w:val="000000"/>
          <w:sz w:val="24"/>
          <w:szCs w:val="24"/>
        </w:rPr>
        <w:t>株式会社キュービックネットワークスジャパン</w:t>
      </w:r>
    </w:p>
    <w:p w:rsidR="005607D0" w:rsidRDefault="00FF1A8E" w:rsidP="00450683">
      <w:pPr>
        <w:snapToGrid w:val="0"/>
        <w:ind w:left="482" w:hanging="482"/>
        <w:jc w:val="right"/>
        <w:rPr>
          <w:rFonts w:asciiTheme="majorEastAsia" w:eastAsiaTheme="majorEastAsia" w:hAnsiTheme="majorEastAsia"/>
          <w:b/>
          <w:color w:val="000000"/>
          <w:sz w:val="24"/>
          <w:szCs w:val="24"/>
        </w:rPr>
      </w:pPr>
      <w:r>
        <w:rPr>
          <w:rFonts w:ascii="メイリオ" w:eastAsia="メイリオ" w:hAnsi="メイリオ"/>
          <w:b/>
          <w:color w:val="000000"/>
          <w:sz w:val="24"/>
          <w:szCs w:val="24"/>
        </w:rPr>
        <w:t>富山県富山市堀川小泉町493</w:t>
      </w:r>
    </w:p>
    <w:p w:rsidR="005607D0" w:rsidRDefault="00FF1A8E" w:rsidP="00450683">
      <w:pPr>
        <w:snapToGrid w:val="0"/>
        <w:ind w:left="482" w:hanging="482"/>
        <w:jc w:val="right"/>
      </w:pPr>
      <w:r>
        <w:rPr>
          <w:rFonts w:ascii="メイリオ" w:eastAsia="メイリオ" w:hAnsi="メイリオ"/>
          <w:b/>
          <w:color w:val="000000"/>
          <w:sz w:val="24"/>
          <w:szCs w:val="24"/>
        </w:rPr>
        <w:t>TEL　076-420-7200　担当　出村、水野宛</w:t>
      </w:r>
    </w:p>
    <w:sectPr w:rsidR="005607D0">
      <w:pgSz w:w="11906" w:h="16838"/>
      <w:pgMar w:top="567" w:right="1701" w:bottom="284" w:left="1701" w:header="0" w:footer="0" w:gutter="0"/>
      <w:cols w:space="720"/>
      <w:formProt w:val="0"/>
      <w:docGrid w:type="lines"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80"/>
    <w:family w:val="roman"/>
    <w:pitch w:val="variable"/>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D0"/>
    <w:rsid w:val="00450683"/>
    <w:rsid w:val="005607D0"/>
    <w:rsid w:val="00FF1A8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4FCBE0-F2B3-43FF-91BE-E8CA984D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BB664F"/>
    <w:rPr>
      <w:rFonts w:asciiTheme="majorHAnsi" w:eastAsiaTheme="majorEastAsia" w:hAnsiTheme="majorHAnsi" w:cstheme="majorBidi"/>
      <w:sz w:val="18"/>
      <w:szCs w:val="18"/>
    </w:rPr>
  </w:style>
  <w:style w:type="character" w:styleId="a4">
    <w:name w:val="annotation reference"/>
    <w:basedOn w:val="a0"/>
    <w:uiPriority w:val="99"/>
    <w:semiHidden/>
    <w:unhideWhenUsed/>
    <w:qFormat/>
    <w:rsid w:val="006D1DFD"/>
    <w:rPr>
      <w:sz w:val="18"/>
      <w:szCs w:val="18"/>
    </w:rPr>
  </w:style>
  <w:style w:type="character" w:customStyle="1" w:styleId="a5">
    <w:name w:val="コメント文字列 (文字)"/>
    <w:basedOn w:val="a0"/>
    <w:uiPriority w:val="99"/>
    <w:semiHidden/>
    <w:qFormat/>
    <w:rsid w:val="006D1DFD"/>
  </w:style>
  <w:style w:type="character" w:customStyle="1" w:styleId="a6">
    <w:name w:val="コメント内容 (文字)"/>
    <w:basedOn w:val="a5"/>
    <w:uiPriority w:val="99"/>
    <w:semiHidden/>
    <w:qFormat/>
    <w:rsid w:val="006D1DFD"/>
    <w:rPr>
      <w:b/>
      <w:bCs/>
    </w:rPr>
  </w:style>
  <w:style w:type="paragraph" w:customStyle="1" w:styleId="a7">
    <w:name w:val="見出し"/>
    <w:basedOn w:val="a"/>
    <w:next w:val="a8"/>
    <w:qFormat/>
    <w:pPr>
      <w:keepNext/>
      <w:spacing w:before="240" w:after="120"/>
    </w:pPr>
    <w:rPr>
      <w:rFonts w:ascii="Liberation Sans" w:eastAsia="ＭＳ ゴシック" w:hAnsi="Liberation Sans" w:cs="Arial Unicode MS"/>
      <w:sz w:val="28"/>
      <w:szCs w:val="28"/>
    </w:rPr>
  </w:style>
  <w:style w:type="paragraph" w:styleId="a8">
    <w:name w:val="Body Text"/>
    <w:basedOn w:val="a"/>
    <w:pPr>
      <w:spacing w:after="140" w:line="288"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customStyle="1" w:styleId="ab">
    <w:name w:val="索引"/>
    <w:basedOn w:val="a"/>
    <w:qFormat/>
    <w:pPr>
      <w:suppressLineNumbers/>
    </w:pPr>
    <w:rPr>
      <w:rFonts w:cs="Arial Unicode MS"/>
    </w:rPr>
  </w:style>
  <w:style w:type="paragraph" w:styleId="ac">
    <w:name w:val="Balloon Text"/>
    <w:basedOn w:val="a"/>
    <w:uiPriority w:val="99"/>
    <w:semiHidden/>
    <w:unhideWhenUsed/>
    <w:qFormat/>
    <w:rsid w:val="00BB664F"/>
    <w:rPr>
      <w:rFonts w:asciiTheme="majorHAnsi" w:eastAsiaTheme="majorEastAsia" w:hAnsiTheme="majorHAnsi" w:cstheme="majorBidi"/>
      <w:sz w:val="18"/>
      <w:szCs w:val="18"/>
    </w:rPr>
  </w:style>
  <w:style w:type="paragraph" w:styleId="ad">
    <w:name w:val="annotation text"/>
    <w:basedOn w:val="a"/>
    <w:uiPriority w:val="99"/>
    <w:semiHidden/>
    <w:unhideWhenUsed/>
    <w:qFormat/>
    <w:rsid w:val="006D1DFD"/>
    <w:pPr>
      <w:jc w:val="left"/>
    </w:pPr>
  </w:style>
  <w:style w:type="paragraph" w:styleId="ae">
    <w:name w:val="annotation subject"/>
    <w:basedOn w:val="ad"/>
    <w:uiPriority w:val="99"/>
    <w:semiHidden/>
    <w:unhideWhenUsed/>
    <w:qFormat/>
    <w:rsid w:val="006D1DFD"/>
    <w:rPr>
      <w:b/>
      <w:bCs/>
    </w:rPr>
  </w:style>
  <w:style w:type="table" w:styleId="af">
    <w:name w:val="Table Grid"/>
    <w:basedOn w:val="a1"/>
    <w:uiPriority w:val="39"/>
    <w:rsid w:val="00DC2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syakouinnsyoku</dc:creator>
  <dc:description/>
  <cp:lastModifiedBy>T-INSYOKU</cp:lastModifiedBy>
  <cp:revision>3</cp:revision>
  <cp:lastPrinted>2020-09-09T11:44:00Z</cp:lastPrinted>
  <dcterms:created xsi:type="dcterms:W3CDTF">2020-09-14T01:12:00Z</dcterms:created>
  <dcterms:modified xsi:type="dcterms:W3CDTF">2020-09-14T01:49:00Z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